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B3DCA" w14:textId="6BE2D045" w:rsidR="004D5A20" w:rsidRPr="0082783D" w:rsidRDefault="004D5A20" w:rsidP="004D5A20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จราจรช่วง</w:t>
      </w: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เทศกาลปีใหม่ </w:t>
      </w:r>
      <w:r w:rsidR="00E22A25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พ.ศ. 256</w:t>
      </w:r>
      <w:r w:rsidR="00E22A25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5</w:t>
      </w:r>
    </w:p>
    <w:p w14:paraId="7AC61D87" w14:textId="5B3A054B" w:rsidR="004D5A20" w:rsidRPr="0082783D" w:rsidRDefault="00E22A25" w:rsidP="004D5A20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>ระหว่างวันที่ 29 ธันวาคม 2564 ถึง วันที่ 4 มกราคม 2565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133"/>
        <w:gridCol w:w="1415"/>
        <w:gridCol w:w="1133"/>
        <w:gridCol w:w="903"/>
        <w:gridCol w:w="1802"/>
      </w:tblGrid>
      <w:tr w:rsidR="004D5A20" w:rsidRPr="0082783D" w14:paraId="3B761B17" w14:textId="77777777" w:rsidTr="00DE651F">
        <w:tc>
          <w:tcPr>
            <w:tcW w:w="1560" w:type="dxa"/>
          </w:tcPr>
          <w:p w14:paraId="63212469" w14:textId="77203CB6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</w:tc>
        <w:tc>
          <w:tcPr>
            <w:tcW w:w="1560" w:type="dxa"/>
          </w:tcPr>
          <w:p w14:paraId="097EC82F" w14:textId="057FC698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เกิดอุบัติเหตุ(ครั้ง)</w:t>
            </w:r>
          </w:p>
        </w:tc>
        <w:tc>
          <w:tcPr>
            <w:tcW w:w="1559" w:type="dxa"/>
          </w:tcPr>
          <w:p w14:paraId="5FD26619" w14:textId="73AD208F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บาดเจ็บ(คน)</w:t>
            </w:r>
          </w:p>
        </w:tc>
        <w:tc>
          <w:tcPr>
            <w:tcW w:w="1134" w:type="dxa"/>
          </w:tcPr>
          <w:p w14:paraId="25A3C1AC" w14:textId="7A2BD81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กลับบ้าน(ราย)</w:t>
            </w:r>
          </w:p>
        </w:tc>
        <w:tc>
          <w:tcPr>
            <w:tcW w:w="1417" w:type="dxa"/>
          </w:tcPr>
          <w:p w14:paraId="1649AF3D" w14:textId="519B82ED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นอนรพ(ราย)</w:t>
            </w:r>
          </w:p>
        </w:tc>
        <w:tc>
          <w:tcPr>
            <w:tcW w:w="1134" w:type="dxa"/>
          </w:tcPr>
          <w:p w14:paraId="23D48324" w14:textId="6209716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ส่งต่อ(ราย)</w:t>
            </w:r>
          </w:p>
        </w:tc>
        <w:tc>
          <w:tcPr>
            <w:tcW w:w="889" w:type="dxa"/>
          </w:tcPr>
          <w:p w14:paraId="2AB7B699" w14:textId="24995AB4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เสียชีวิต(ราย)</w:t>
            </w:r>
          </w:p>
        </w:tc>
        <w:tc>
          <w:tcPr>
            <w:tcW w:w="1805" w:type="dxa"/>
          </w:tcPr>
          <w:p w14:paraId="64E4E019" w14:textId="1EF3FAC3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5A20" w:rsidRPr="0082783D" w14:paraId="112D38B3" w14:textId="77777777" w:rsidTr="00DE651F">
        <w:tc>
          <w:tcPr>
            <w:tcW w:w="1560" w:type="dxa"/>
          </w:tcPr>
          <w:p w14:paraId="3CFA0C6F" w14:textId="4B4A067D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29/ธ.ค./6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5FBBD850" w14:textId="043E9BE9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6654AC" w14:textId="5C938804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4CB1BA2" w14:textId="6CD4EE23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EEFE4D4" w14:textId="4E5456CD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2A5DB9" w14:textId="1492CE24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14:paraId="185A71B4" w14:textId="5EFB027C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60C8C4A8" w14:textId="77777777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4D5A20" w:rsidRPr="0082783D" w14:paraId="2ABBB87F" w14:textId="77777777" w:rsidTr="00DE651F">
        <w:tc>
          <w:tcPr>
            <w:tcW w:w="1560" w:type="dxa"/>
          </w:tcPr>
          <w:p w14:paraId="0EE4F270" w14:textId="2920D0E0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30/ธ.ค./6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00356A23" w14:textId="0D0ACF10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C358414" w14:textId="72B64A6A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4C18B20E" w14:textId="159EBDC9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A73B38D" w14:textId="6D0BFAC8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BC1AB6" w14:textId="06ABBEC8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889" w:type="dxa"/>
          </w:tcPr>
          <w:p w14:paraId="1259A6F0" w14:textId="52EFD592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1466118B" w14:textId="577379B6" w:rsidR="004D5A20" w:rsidRPr="00B50B7A" w:rsidRDefault="002437FC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Refer </w:t>
            </w: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รพ.วารินฯ</w:t>
            </w:r>
            <w:r w:rsidR="00B50B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      2 </w:t>
            </w:r>
            <w:r w:rsidR="00B50B7A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ราย</w:t>
            </w:r>
          </w:p>
        </w:tc>
      </w:tr>
      <w:tr w:rsidR="004D5A20" w:rsidRPr="0082783D" w14:paraId="7514C590" w14:textId="77777777" w:rsidTr="00DE651F">
        <w:tc>
          <w:tcPr>
            <w:tcW w:w="1560" w:type="dxa"/>
          </w:tcPr>
          <w:p w14:paraId="4F7A979F" w14:textId="10783D90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31/ธ.ค./64</w:t>
            </w:r>
          </w:p>
        </w:tc>
        <w:tc>
          <w:tcPr>
            <w:tcW w:w="1560" w:type="dxa"/>
          </w:tcPr>
          <w:p w14:paraId="2D179424" w14:textId="19A8AEFB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C9AF9B3" w14:textId="78CB7E2B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06A32F3" w14:textId="6A1EE7C7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53175E8" w14:textId="4BD75A4A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585391F" w14:textId="306CC018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14:paraId="52ED2D0F" w14:textId="5E5EDD6D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6FE66745" w14:textId="57123315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4D5A20" w:rsidRPr="0082783D" w14:paraId="06F30C3C" w14:textId="77777777" w:rsidTr="00DE651F">
        <w:tc>
          <w:tcPr>
            <w:tcW w:w="1560" w:type="dxa"/>
          </w:tcPr>
          <w:p w14:paraId="6C8907B8" w14:textId="476B1B15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1/ม.ค./65</w:t>
            </w:r>
          </w:p>
        </w:tc>
        <w:tc>
          <w:tcPr>
            <w:tcW w:w="1560" w:type="dxa"/>
          </w:tcPr>
          <w:p w14:paraId="5FFA06F7" w14:textId="2A0FB763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5EA2BF1" w14:textId="384D0207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53A479D7" w14:textId="0B8A694C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7E31D45" w14:textId="22C30CD7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EE6DD0D" w14:textId="188F8840" w:rsidR="004D5A20" w:rsidRPr="0082783D" w:rsidRDefault="00DE651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889" w:type="dxa"/>
          </w:tcPr>
          <w:p w14:paraId="49BAEE4D" w14:textId="65A587A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2354CAC1" w14:textId="696D83D3" w:rsidR="004D5A20" w:rsidRPr="0082783D" w:rsidRDefault="00DE651F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Refer </w:t>
            </w: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รพ</w:t>
            </w:r>
            <w:r w:rsidR="00E22A25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.วารินฯ</w:t>
            </w:r>
          </w:p>
        </w:tc>
      </w:tr>
      <w:tr w:rsidR="004D5A20" w:rsidRPr="0082783D" w14:paraId="60A967FE" w14:textId="77777777" w:rsidTr="00DE651F">
        <w:tc>
          <w:tcPr>
            <w:tcW w:w="1560" w:type="dxa"/>
          </w:tcPr>
          <w:p w14:paraId="3D2155A7" w14:textId="1D81843B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2/ม.ค./65</w:t>
            </w:r>
          </w:p>
        </w:tc>
        <w:tc>
          <w:tcPr>
            <w:tcW w:w="1560" w:type="dxa"/>
          </w:tcPr>
          <w:p w14:paraId="42DFC388" w14:textId="7730C83D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D5D0669" w14:textId="0887AABF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4CBA0FF" w14:textId="4B7A5E6F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2EC089D" w14:textId="2FD064A8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134ECC" w14:textId="0FE1EB7F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889" w:type="dxa"/>
          </w:tcPr>
          <w:p w14:paraId="43C2A0D5" w14:textId="1A531AE5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1CA0D21D" w14:textId="69141D3C" w:rsidR="00DE651F" w:rsidRPr="0082783D" w:rsidRDefault="00DE651F" w:rsidP="00E22A25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Refer </w:t>
            </w: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รพ.วารินฯ</w:t>
            </w:r>
          </w:p>
        </w:tc>
      </w:tr>
      <w:tr w:rsidR="004D5A20" w:rsidRPr="0082783D" w14:paraId="4BC85F2F" w14:textId="77777777" w:rsidTr="00DE651F">
        <w:tc>
          <w:tcPr>
            <w:tcW w:w="1560" w:type="dxa"/>
          </w:tcPr>
          <w:p w14:paraId="1C4A6690" w14:textId="6AD9F459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3/ม.ค./65</w:t>
            </w:r>
          </w:p>
        </w:tc>
        <w:tc>
          <w:tcPr>
            <w:tcW w:w="1560" w:type="dxa"/>
          </w:tcPr>
          <w:p w14:paraId="6D4D74A8" w14:textId="2E06D551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F8142C6" w14:textId="07D076FD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CEB7594" w14:textId="6F626772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0A8BD3" w14:textId="78A3982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FA30E6C" w14:textId="0932319A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14:paraId="7D6D06DE" w14:textId="013B8043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5AAD7758" w14:textId="77777777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4D5A20" w:rsidRPr="0082783D" w14:paraId="4D16F806" w14:textId="77777777" w:rsidTr="00DE651F">
        <w:tc>
          <w:tcPr>
            <w:tcW w:w="1560" w:type="dxa"/>
          </w:tcPr>
          <w:p w14:paraId="0BB08F16" w14:textId="33349420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4/ม.ค./65</w:t>
            </w:r>
          </w:p>
        </w:tc>
        <w:tc>
          <w:tcPr>
            <w:tcW w:w="1560" w:type="dxa"/>
          </w:tcPr>
          <w:p w14:paraId="0F6E0534" w14:textId="4290A5CA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ACA56F0" w14:textId="126C6417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F75EDC3" w14:textId="5AC6B576" w:rsidR="004D5A20" w:rsidRPr="0082783D" w:rsidRDefault="00E22A25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2F0AA3" w14:textId="13A278C0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9B7DCEB" w14:textId="5AFF229C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</w:tcPr>
          <w:p w14:paraId="5DA2E4B5" w14:textId="08DF91BE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805" w:type="dxa"/>
          </w:tcPr>
          <w:p w14:paraId="4D2CDC94" w14:textId="77777777" w:rsidR="004D5A20" w:rsidRPr="0082783D" w:rsidRDefault="004D5A20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B50B7A" w:rsidRPr="0082783D" w14:paraId="289E193F" w14:textId="77777777" w:rsidTr="00DE651F">
        <w:tc>
          <w:tcPr>
            <w:tcW w:w="1560" w:type="dxa"/>
          </w:tcPr>
          <w:p w14:paraId="289C185A" w14:textId="6FF66B7B" w:rsidR="00B50B7A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075EF942" w14:textId="5B8651DB" w:rsidR="00B50B7A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618D142B" w14:textId="4AFF2848" w:rsidR="00B50B7A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7C4BA27D" w14:textId="2085B3D9" w:rsidR="00B50B7A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7CA592B0" w14:textId="118BB3C9" w:rsidR="00B50B7A" w:rsidRPr="0082783D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6F95EBF" w14:textId="377CD094" w:rsidR="00B50B7A" w:rsidRPr="0082783D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889" w:type="dxa"/>
          </w:tcPr>
          <w:p w14:paraId="57B4CC7B" w14:textId="4A5A9E33" w:rsidR="00B50B7A" w:rsidRPr="0082783D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05" w:type="dxa"/>
          </w:tcPr>
          <w:p w14:paraId="4E1577B4" w14:textId="77777777" w:rsidR="00B50B7A" w:rsidRPr="0082783D" w:rsidRDefault="00B50B7A" w:rsidP="004D5A20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6B49B581" w14:textId="76F6289B" w:rsidR="00FC00A2" w:rsidRPr="0082783D" w:rsidRDefault="00FC00A2">
      <w:pPr>
        <w:rPr>
          <w:rFonts w:asciiTheme="majorBidi" w:eastAsia="Calibri" w:hAnsiTheme="majorBidi" w:cstheme="majorBidi"/>
          <w:sz w:val="32"/>
          <w:szCs w:val="32"/>
        </w:rPr>
      </w:pPr>
    </w:p>
    <w:p w14:paraId="5C80A73C" w14:textId="4E9C9C69" w:rsidR="0082783D" w:rsidRPr="0082783D" w:rsidRDefault="0082783D">
      <w:pPr>
        <w:rPr>
          <w:rFonts w:asciiTheme="majorBidi" w:eastAsia="Calibri" w:hAnsiTheme="majorBidi" w:cstheme="majorBidi"/>
          <w:sz w:val="32"/>
          <w:szCs w:val="32"/>
        </w:rPr>
      </w:pPr>
    </w:p>
    <w:p w14:paraId="69294C65" w14:textId="6D7EC949" w:rsidR="0082783D" w:rsidRPr="0082783D" w:rsidRDefault="0082783D" w:rsidP="0082783D">
      <w:pPr>
        <w:ind w:left="4320" w:firstLine="720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ลงชื่อ.............................................ผู้รายงาน</w:t>
      </w:r>
    </w:p>
    <w:p w14:paraId="1AC56B09" w14:textId="3A088B0B" w:rsidR="0082783D" w:rsidRPr="0082783D" w:rsidRDefault="0082783D" w:rsidP="0082783D">
      <w:pPr>
        <w:ind w:left="4320" w:firstLine="720"/>
        <w:jc w:val="center"/>
        <w:rPr>
          <w:rFonts w:asciiTheme="majorBidi" w:eastAsia="Calibri" w:hAnsiTheme="majorBidi" w:cstheme="majorBidi"/>
          <w:sz w:val="32"/>
          <w:szCs w:val="32"/>
          <w:cs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(นางสาวภา</w:t>
      </w:r>
      <w:proofErr w:type="spellStart"/>
      <w:r w:rsidRPr="0082783D">
        <w:rPr>
          <w:rFonts w:asciiTheme="majorBidi" w:eastAsia="Calibri" w:hAnsiTheme="majorBidi" w:cstheme="majorBidi"/>
          <w:sz w:val="32"/>
          <w:szCs w:val="32"/>
          <w:cs/>
        </w:rPr>
        <w:t>วิณีย์</w:t>
      </w:r>
      <w:proofErr w:type="spellEnd"/>
      <w:r w:rsidRPr="0082783D">
        <w:rPr>
          <w:rFonts w:asciiTheme="majorBidi" w:eastAsia="Calibri" w:hAnsiTheme="majorBidi" w:cstheme="majorBidi"/>
          <w:sz w:val="32"/>
          <w:szCs w:val="32"/>
          <w:cs/>
        </w:rPr>
        <w:t xml:space="preserve">   สัญจรโคกสูง)</w:t>
      </w:r>
    </w:p>
    <w:p w14:paraId="62AAABAB" w14:textId="4BE01BCC" w:rsidR="0082783D" w:rsidRPr="0082783D" w:rsidRDefault="0082783D" w:rsidP="0082783D">
      <w:pPr>
        <w:jc w:val="right"/>
        <w:rPr>
          <w:rFonts w:asciiTheme="majorBidi" w:hAnsiTheme="majorBidi" w:cstheme="majorBidi"/>
          <w:sz w:val="32"/>
          <w:szCs w:val="32"/>
          <w:cs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หัวหน้างานการพยาบาลผู้ป่วยอุบัติเหตุฉุกเฉิน และ นิติเวช</w:t>
      </w:r>
    </w:p>
    <w:sectPr w:rsidR="0082783D" w:rsidRPr="00827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20"/>
    <w:rsid w:val="002437FC"/>
    <w:rsid w:val="004D5A20"/>
    <w:rsid w:val="00823A34"/>
    <w:rsid w:val="0082783D"/>
    <w:rsid w:val="00B50B7A"/>
    <w:rsid w:val="00DE651F"/>
    <w:rsid w:val="00E22A25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2022-01-06T04:14:00Z</dcterms:created>
  <dcterms:modified xsi:type="dcterms:W3CDTF">2022-01-06T04:22:00Z</dcterms:modified>
</cp:coreProperties>
</file>